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CB4B" w14:textId="77777777" w:rsidR="00A46F44" w:rsidRPr="00CE7610" w:rsidRDefault="00A46F44" w:rsidP="00A46F44">
      <w:pPr>
        <w:jc w:val="center"/>
        <w:rPr>
          <w:b/>
          <w:sz w:val="28"/>
          <w:szCs w:val="28"/>
        </w:rPr>
      </w:pPr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30864225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Midterm</w:t>
      </w:r>
      <w:r w:rsidR="00F868B0">
        <w:rPr>
          <w:b/>
          <w:sz w:val="28"/>
          <w:szCs w:val="28"/>
        </w:rPr>
        <w:t xml:space="preserve"> 1</w:t>
      </w:r>
    </w:p>
    <w:p w14:paraId="1D2BF151" w14:textId="7F8A8AC4" w:rsidR="00A46F44" w:rsidRPr="00CE7610" w:rsidRDefault="00F868B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0954F0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22</w:t>
      </w:r>
    </w:p>
    <w:p w14:paraId="39D56A32" w14:textId="77777777" w:rsidR="00A46F44" w:rsidRDefault="00A46F44" w:rsidP="00A46F44"/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77777777" w:rsidR="00A46F44" w:rsidRDefault="00A46F44" w:rsidP="00A46F44">
      <w:pPr>
        <w:numPr>
          <w:ilvl w:val="0"/>
          <w:numId w:val="1"/>
        </w:numPr>
      </w:pPr>
      <w:r>
        <w:t>The midterm is open book, open notes.</w:t>
      </w:r>
    </w:p>
    <w:p w14:paraId="6CD70A13" w14:textId="77777777" w:rsidR="00A46F44" w:rsidRDefault="00A46F44" w:rsidP="00A46F44">
      <w:pPr>
        <w:numPr>
          <w:ilvl w:val="0"/>
          <w:numId w:val="1"/>
        </w:numPr>
      </w:pPr>
      <w:r>
        <w:t>You have 50 minutes, no more: I will strictly enforce this.</w:t>
      </w:r>
    </w:p>
    <w:p w14:paraId="10AA66BA" w14:textId="5729F3F7" w:rsidR="00A46F44" w:rsidRDefault="00A46F44" w:rsidP="00A46F44">
      <w:pPr>
        <w:numPr>
          <w:ilvl w:val="0"/>
          <w:numId w:val="1"/>
        </w:numPr>
      </w:pPr>
      <w:r>
        <w:t xml:space="preserve">The midterm is graded over </w:t>
      </w:r>
      <w:r w:rsidR="003F4C3A">
        <w:t>7</w:t>
      </w:r>
      <w:r>
        <w:t xml:space="preserve">0 points </w:t>
      </w:r>
    </w:p>
    <w:p w14:paraId="7433AFBB" w14:textId="77777777" w:rsidR="00A46F44" w:rsidRDefault="00A46F44" w:rsidP="00A46F44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7DE981AE" w14:textId="77777777" w:rsidR="00A46F44" w:rsidRDefault="00A46F44" w:rsidP="00A46F44">
      <w:pPr>
        <w:numPr>
          <w:ilvl w:val="0"/>
          <w:numId w:val="1"/>
        </w:numPr>
      </w:pPr>
      <w:r>
        <w:t>Please write your name at the top right of each page you turn in!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>Also, do show your work</w:t>
      </w:r>
    </w:p>
    <w:p w14:paraId="62BD1128" w14:textId="77777777" w:rsidR="008B5491" w:rsidRDefault="008B5491" w:rsidP="00A46F44">
      <w:pPr>
        <w:rPr>
          <w:b/>
        </w:rPr>
      </w:pPr>
    </w:p>
    <w:p w14:paraId="02D717EF" w14:textId="70901686" w:rsidR="00A46F44" w:rsidRDefault="00A46F44" w:rsidP="00A46F44">
      <w:pPr>
        <w:rPr>
          <w:b/>
        </w:rPr>
      </w:pPr>
      <w:r w:rsidRPr="00CE7610">
        <w:rPr>
          <w:b/>
        </w:rPr>
        <w:t>Part I (</w:t>
      </w:r>
      <w:r w:rsidR="00F868B0">
        <w:rPr>
          <w:b/>
        </w:rPr>
        <w:t>6</w:t>
      </w:r>
      <w:r>
        <w:rPr>
          <w:b/>
        </w:rPr>
        <w:t xml:space="preserve"> questions, each </w:t>
      </w:r>
      <w:r w:rsidR="00F868B0">
        <w:rPr>
          <w:b/>
        </w:rPr>
        <w:t>5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F868B0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0BDD5F0" w14:textId="77777777" w:rsidR="00A46F44" w:rsidRPr="00AF417F" w:rsidRDefault="00A46F44" w:rsidP="00A46F44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7B5A4A86" w14:textId="77777777" w:rsidR="00A46F44" w:rsidRDefault="00A46F44" w:rsidP="00A46F44"/>
    <w:p w14:paraId="51E9F6A8" w14:textId="1BC8F2EE" w:rsidR="00A46F44" w:rsidRPr="00096A07" w:rsidRDefault="00096A07" w:rsidP="0037164A">
      <w:pPr>
        <w:numPr>
          <w:ilvl w:val="0"/>
          <w:numId w:val="2"/>
        </w:numPr>
        <w:rPr>
          <w:b/>
          <w:i/>
        </w:rPr>
      </w:pPr>
      <w:r w:rsidRPr="00CD6DAC">
        <w:rPr>
          <w:b/>
          <w:i/>
        </w:rPr>
        <w:t>How much sp</w:t>
      </w:r>
      <w:r>
        <w:rPr>
          <w:b/>
          <w:i/>
        </w:rPr>
        <w:t>ace would you need to store a 5</w:t>
      </w:r>
      <w:r w:rsidRPr="00CD6DAC">
        <w:rPr>
          <w:b/>
          <w:i/>
        </w:rPr>
        <w:t xml:space="preserve"> min song that has been sampled at 44.1 </w:t>
      </w:r>
      <w:r w:rsidR="00812047">
        <w:rPr>
          <w:b/>
          <w:i/>
        </w:rPr>
        <w:t>k</w:t>
      </w:r>
      <w:r w:rsidRPr="00CD6DAC">
        <w:rPr>
          <w:b/>
          <w:i/>
        </w:rPr>
        <w:t>Hz, w</w:t>
      </w:r>
      <w:r>
        <w:rPr>
          <w:b/>
          <w:i/>
        </w:rPr>
        <w:t>ith each data point stored on 24</w:t>
      </w:r>
      <w:r w:rsidRPr="00CD6DAC">
        <w:rPr>
          <w:b/>
          <w:i/>
        </w:rPr>
        <w:t xml:space="preserve"> bits, in</w:t>
      </w:r>
      <w:r>
        <w:rPr>
          <w:b/>
          <w:i/>
        </w:rPr>
        <w:t xml:space="preserve"> mono (i.e. with a single microphone)? Assume no compression.</w:t>
      </w:r>
    </w:p>
    <w:p w14:paraId="17A86E2A" w14:textId="2026359C" w:rsidR="00A46F44" w:rsidRDefault="00096A07" w:rsidP="0037164A">
      <w:pPr>
        <w:numPr>
          <w:ilvl w:val="1"/>
          <w:numId w:val="2"/>
        </w:numPr>
      </w:pPr>
      <w:r>
        <w:t xml:space="preserve">About 40 </w:t>
      </w:r>
      <w:proofErr w:type="spellStart"/>
      <w:r>
        <w:t>G</w:t>
      </w:r>
      <w:r w:rsidR="00812047">
        <w:t>b</w:t>
      </w:r>
      <w:r>
        <w:t>ytes</w:t>
      </w:r>
      <w:proofErr w:type="spellEnd"/>
    </w:p>
    <w:p w14:paraId="339700A6" w14:textId="4BB09A9F" w:rsidR="00A46F44" w:rsidRDefault="00096A07" w:rsidP="0037164A">
      <w:pPr>
        <w:numPr>
          <w:ilvl w:val="1"/>
          <w:numId w:val="2"/>
        </w:numPr>
      </w:pPr>
      <w:r>
        <w:t>About 40 M</w:t>
      </w:r>
      <w:r w:rsidR="00812047">
        <w:t>b</w:t>
      </w:r>
      <w:r>
        <w:t>ytes</w:t>
      </w:r>
    </w:p>
    <w:p w14:paraId="4300AD68" w14:textId="358574C2" w:rsidR="00A46F44" w:rsidRDefault="00096A07" w:rsidP="0037164A">
      <w:pPr>
        <w:numPr>
          <w:ilvl w:val="1"/>
          <w:numId w:val="2"/>
        </w:numPr>
      </w:pPr>
      <w:r>
        <w:t xml:space="preserve">About </w:t>
      </w:r>
      <w:r w:rsidR="00812047">
        <w:t>53</w:t>
      </w:r>
      <w:r>
        <w:t xml:space="preserve"> Mbytes</w:t>
      </w:r>
    </w:p>
    <w:p w14:paraId="0C09451A" w14:textId="5168B76A" w:rsidR="00A46F44" w:rsidRDefault="00096A07" w:rsidP="0037164A">
      <w:pPr>
        <w:numPr>
          <w:ilvl w:val="1"/>
          <w:numId w:val="2"/>
        </w:numPr>
      </w:pPr>
      <w:r>
        <w:t>About 400 K</w:t>
      </w:r>
      <w:r w:rsidR="00812047">
        <w:t>b</w:t>
      </w:r>
      <w:r>
        <w:t>ytes</w:t>
      </w:r>
    </w:p>
    <w:p w14:paraId="5AACB383" w14:textId="77777777" w:rsidR="00A46F44" w:rsidRDefault="00A46F44" w:rsidP="00A46F44">
      <w:pPr>
        <w:ind w:left="1080"/>
      </w:pPr>
    </w:p>
    <w:p w14:paraId="2E6F83DB" w14:textId="77777777" w:rsidR="00A46F44" w:rsidRDefault="00A46F44" w:rsidP="00A46F44">
      <w:pPr>
        <w:ind w:left="1080"/>
      </w:pPr>
    </w:p>
    <w:p w14:paraId="0722252E" w14:textId="77777777" w:rsidR="00096A07" w:rsidRPr="00CD6DAC" w:rsidRDefault="00C6638C" w:rsidP="0037164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Let X</w:t>
      </w:r>
      <w:r w:rsidR="00096A07">
        <w:rPr>
          <w:b/>
          <w:i/>
        </w:rPr>
        <w:t xml:space="preserve"> be the number with the hexadecimal representation </w:t>
      </w:r>
      <w:r>
        <w:rPr>
          <w:b/>
          <w:i/>
        </w:rPr>
        <w:t>AA and Y</w:t>
      </w:r>
      <w:r w:rsidR="00096A07">
        <w:rPr>
          <w:b/>
          <w:i/>
        </w:rPr>
        <w:t xml:space="preserve"> the number whose hexadecimal representation is </w:t>
      </w:r>
      <w:r>
        <w:rPr>
          <w:b/>
          <w:i/>
        </w:rPr>
        <w:t>9D</w:t>
      </w:r>
      <w:r w:rsidR="00096A07" w:rsidRPr="00AF78F5">
        <w:rPr>
          <w:b/>
          <w:i/>
        </w:rPr>
        <w:t xml:space="preserve">; which of these </w:t>
      </w:r>
      <w:r>
        <w:rPr>
          <w:b/>
          <w:i/>
        </w:rPr>
        <w:t>numbers T (in hexadecimal form)</w:t>
      </w:r>
      <w:r w:rsidR="00096A07" w:rsidRPr="00AF78F5">
        <w:rPr>
          <w:b/>
          <w:i/>
        </w:rPr>
        <w:t xml:space="preserve"> satisfies </w:t>
      </w:r>
      <w:r>
        <w:rPr>
          <w:b/>
          <w:i/>
        </w:rPr>
        <w:t>X-T=Y</w:t>
      </w:r>
      <w:r w:rsidR="00096A07" w:rsidRPr="00AF78F5">
        <w:rPr>
          <w:b/>
          <w:i/>
        </w:rPr>
        <w:t>?</w:t>
      </w:r>
      <w:r>
        <w:rPr>
          <w:b/>
          <w:i/>
        </w:rPr>
        <w:t xml:space="preserve"> </w:t>
      </w:r>
    </w:p>
    <w:p w14:paraId="43F9072A" w14:textId="77777777" w:rsidR="00A46F44" w:rsidRDefault="00C6638C" w:rsidP="0037164A">
      <w:pPr>
        <w:numPr>
          <w:ilvl w:val="1"/>
          <w:numId w:val="2"/>
        </w:numPr>
      </w:pPr>
      <w:r>
        <w:t>A</w:t>
      </w:r>
    </w:p>
    <w:p w14:paraId="4394AB9A" w14:textId="77777777" w:rsidR="00A46F44" w:rsidRDefault="00C6638C" w:rsidP="0037164A">
      <w:pPr>
        <w:numPr>
          <w:ilvl w:val="1"/>
          <w:numId w:val="2"/>
        </w:numPr>
      </w:pPr>
      <w:r>
        <w:t>B</w:t>
      </w:r>
    </w:p>
    <w:p w14:paraId="39880884" w14:textId="77777777" w:rsidR="00A46F44" w:rsidRDefault="00C6638C" w:rsidP="0037164A">
      <w:pPr>
        <w:numPr>
          <w:ilvl w:val="1"/>
          <w:numId w:val="2"/>
        </w:numPr>
      </w:pPr>
      <w:r>
        <w:t>C</w:t>
      </w:r>
    </w:p>
    <w:p w14:paraId="32BB7410" w14:textId="77777777" w:rsidR="00A46F44" w:rsidRDefault="00C6638C" w:rsidP="0037164A">
      <w:pPr>
        <w:numPr>
          <w:ilvl w:val="1"/>
          <w:numId w:val="2"/>
        </w:numPr>
      </w:pPr>
      <w:r>
        <w:t>D</w:t>
      </w:r>
    </w:p>
    <w:p w14:paraId="5C6067EC" w14:textId="77777777" w:rsidR="00A46F44" w:rsidRDefault="00A46F44" w:rsidP="00A46F44">
      <w:pPr>
        <w:ind w:left="1080"/>
      </w:pPr>
    </w:p>
    <w:p w14:paraId="3A1F44D2" w14:textId="5C9FF9C3" w:rsidR="008B5491" w:rsidRDefault="00A46F44" w:rsidP="008B5491">
      <w:pPr>
        <w:numPr>
          <w:ilvl w:val="0"/>
          <w:numId w:val="2"/>
        </w:numPr>
        <w:rPr>
          <w:b/>
          <w:i/>
        </w:rPr>
      </w:pPr>
      <w:r>
        <w:t xml:space="preserve">  </w:t>
      </w:r>
      <w:r w:rsidRPr="00961704">
        <w:rPr>
          <w:b/>
          <w:i/>
        </w:rPr>
        <w:t xml:space="preserve">Which of these </w:t>
      </w:r>
      <w:r w:rsidR="00C6638C" w:rsidRPr="00961704">
        <w:rPr>
          <w:b/>
          <w:i/>
        </w:rPr>
        <w:t>bytes represents the letter P (uppercase) based on the ASCII code</w:t>
      </w:r>
      <w:r w:rsidRPr="00961704">
        <w:rPr>
          <w:b/>
          <w:i/>
        </w:rPr>
        <w:t>?</w:t>
      </w:r>
    </w:p>
    <w:p w14:paraId="583C79D3" w14:textId="77777777" w:rsidR="008B5491" w:rsidRDefault="008B5491" w:rsidP="008B5491">
      <w:pPr>
        <w:numPr>
          <w:ilvl w:val="1"/>
          <w:numId w:val="2"/>
        </w:numPr>
      </w:pPr>
      <w:r>
        <w:t>01010000</w:t>
      </w:r>
    </w:p>
    <w:p w14:paraId="231A70CB" w14:textId="77777777" w:rsidR="008B5491" w:rsidRDefault="008B5491" w:rsidP="008B5491">
      <w:pPr>
        <w:numPr>
          <w:ilvl w:val="1"/>
          <w:numId w:val="2"/>
        </w:numPr>
      </w:pPr>
      <w:r>
        <w:t>10100000</w:t>
      </w:r>
    </w:p>
    <w:p w14:paraId="4865D524" w14:textId="77777777" w:rsidR="008B5491" w:rsidRDefault="008B5491" w:rsidP="008B5491">
      <w:pPr>
        <w:numPr>
          <w:ilvl w:val="1"/>
          <w:numId w:val="2"/>
        </w:numPr>
      </w:pPr>
      <w:r>
        <w:t>01010010</w:t>
      </w:r>
    </w:p>
    <w:p w14:paraId="05AEA52A" w14:textId="77777777" w:rsidR="008B5491" w:rsidRDefault="008B5491" w:rsidP="008B5491">
      <w:pPr>
        <w:numPr>
          <w:ilvl w:val="1"/>
          <w:numId w:val="2"/>
        </w:numPr>
      </w:pPr>
      <w:r>
        <w:t>10100010</w:t>
      </w:r>
    </w:p>
    <w:p w14:paraId="003DA701" w14:textId="77777777" w:rsidR="008B5491" w:rsidRDefault="008B5491" w:rsidP="008B5491">
      <w:pPr>
        <w:ind w:left="720"/>
        <w:rPr>
          <w:b/>
          <w:i/>
        </w:rPr>
      </w:pPr>
    </w:p>
    <w:p w14:paraId="0C674CD7" w14:textId="71FB8063" w:rsidR="008B5491" w:rsidRDefault="0069248D" w:rsidP="008B5491">
      <w:pPr>
        <w:numPr>
          <w:ilvl w:val="0"/>
          <w:numId w:val="2"/>
        </w:numPr>
        <w:rPr>
          <w:b/>
          <w:i/>
        </w:rPr>
      </w:pPr>
      <w:r w:rsidRPr="008B5491">
        <w:rPr>
          <w:b/>
          <w:i/>
        </w:rPr>
        <w:t>The heart rate of a young athlete can go as high as 180 beats per minute</w:t>
      </w:r>
      <w:r w:rsidR="00FC3BA0" w:rsidRPr="008B5491">
        <w:rPr>
          <w:b/>
          <w:i/>
        </w:rPr>
        <w:t xml:space="preserve">. What is the most appropriate sampling rate to use if you want to monitor </w:t>
      </w:r>
      <w:r w:rsidRPr="008B5491">
        <w:rPr>
          <w:b/>
          <w:i/>
        </w:rPr>
        <w:t>heart rate during exercise</w:t>
      </w:r>
      <w:r w:rsidR="00FC3BA0" w:rsidRPr="008B5491">
        <w:rPr>
          <w:b/>
          <w:i/>
        </w:rPr>
        <w:t>?</w:t>
      </w:r>
    </w:p>
    <w:p w14:paraId="3E2E4C82" w14:textId="77777777" w:rsidR="008B5491" w:rsidRDefault="008B5491" w:rsidP="008B5491">
      <w:pPr>
        <w:numPr>
          <w:ilvl w:val="3"/>
          <w:numId w:val="2"/>
        </w:numPr>
      </w:pPr>
      <w:r>
        <w:t>1 Hz,</w:t>
      </w:r>
    </w:p>
    <w:p w14:paraId="1139F5CA" w14:textId="77777777" w:rsidR="008B5491" w:rsidRDefault="008B5491" w:rsidP="008B5491">
      <w:pPr>
        <w:numPr>
          <w:ilvl w:val="3"/>
          <w:numId w:val="2"/>
        </w:numPr>
      </w:pPr>
      <w:r>
        <w:t>8 Hz,</w:t>
      </w:r>
    </w:p>
    <w:p w14:paraId="779702B2" w14:textId="77777777" w:rsidR="008B5491" w:rsidRDefault="008B5491" w:rsidP="008B5491">
      <w:pPr>
        <w:numPr>
          <w:ilvl w:val="3"/>
          <w:numId w:val="2"/>
        </w:numPr>
      </w:pPr>
      <w:r>
        <w:t>5 Hz,</w:t>
      </w:r>
    </w:p>
    <w:p w14:paraId="774F6F55" w14:textId="77777777" w:rsidR="008B5491" w:rsidRDefault="008B5491" w:rsidP="008B5491">
      <w:pPr>
        <w:numPr>
          <w:ilvl w:val="3"/>
          <w:numId w:val="2"/>
        </w:numPr>
      </w:pPr>
      <w:r>
        <w:t>3 Hz.</w:t>
      </w:r>
    </w:p>
    <w:p w14:paraId="58793D37" w14:textId="77777777" w:rsidR="008B5491" w:rsidRDefault="008B5491" w:rsidP="008B5491">
      <w:pPr>
        <w:rPr>
          <w:b/>
          <w:i/>
        </w:rPr>
      </w:pPr>
    </w:p>
    <w:p w14:paraId="70AE3A5D" w14:textId="35B07F6E" w:rsidR="00A46F44" w:rsidRPr="00E4674E" w:rsidRDefault="00E4674E" w:rsidP="00E4674E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E4674E">
        <w:rPr>
          <w:b/>
          <w:bCs/>
          <w:i/>
          <w:iCs/>
        </w:rPr>
        <w:t>Multiplying two numbers on a computer requires 20 cycles of computing time. How long would it take to perform a calculation that involves 5 million multiplications on a 2GHz processor?</w:t>
      </w:r>
    </w:p>
    <w:p w14:paraId="0DF40393" w14:textId="4BA4FBC8" w:rsidR="00A861D5" w:rsidRDefault="00E4674E" w:rsidP="00A861D5">
      <w:pPr>
        <w:numPr>
          <w:ilvl w:val="3"/>
          <w:numId w:val="2"/>
        </w:numPr>
      </w:pPr>
      <w:r>
        <w:t>0.5 s</w:t>
      </w:r>
    </w:p>
    <w:p w14:paraId="6539CB82" w14:textId="4D32E9B1" w:rsidR="00A861D5" w:rsidRDefault="00E4674E" w:rsidP="00A861D5">
      <w:pPr>
        <w:numPr>
          <w:ilvl w:val="3"/>
          <w:numId w:val="2"/>
        </w:numPr>
      </w:pPr>
      <w:r>
        <w:t>0.05 s</w:t>
      </w:r>
    </w:p>
    <w:p w14:paraId="75412166" w14:textId="1A325806" w:rsidR="00A861D5" w:rsidRDefault="00E4674E" w:rsidP="00A861D5">
      <w:pPr>
        <w:numPr>
          <w:ilvl w:val="3"/>
          <w:numId w:val="2"/>
        </w:numPr>
      </w:pPr>
      <w:r>
        <w:t>0.005 s</w:t>
      </w:r>
    </w:p>
    <w:p w14:paraId="5EAB4AD3" w14:textId="50C7B43B" w:rsidR="00A861D5" w:rsidRDefault="00E4674E" w:rsidP="00A861D5">
      <w:pPr>
        <w:numPr>
          <w:ilvl w:val="3"/>
          <w:numId w:val="2"/>
        </w:numPr>
      </w:pPr>
      <w:r>
        <w:t>0.0005 s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22B127D8" w:rsidR="00A861D5" w:rsidRPr="006263BE" w:rsidRDefault="00A861D5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6263BE">
        <w:rPr>
          <w:b/>
          <w:bCs/>
          <w:i/>
          <w:iCs/>
        </w:rPr>
        <w:t>Which binary number comes right after the binary number 101111?</w:t>
      </w:r>
    </w:p>
    <w:p w14:paraId="01525D18" w14:textId="50E35AB9" w:rsidR="00261BB8" w:rsidRDefault="00261BB8" w:rsidP="00261BB8">
      <w:pPr>
        <w:pStyle w:val="ListParagraph"/>
        <w:numPr>
          <w:ilvl w:val="1"/>
          <w:numId w:val="2"/>
        </w:numPr>
      </w:pPr>
      <w:r>
        <w:t>101112</w:t>
      </w:r>
    </w:p>
    <w:p w14:paraId="3D1C5C93" w14:textId="19CAA552" w:rsidR="00261BB8" w:rsidRDefault="00261BB8" w:rsidP="00261BB8">
      <w:pPr>
        <w:pStyle w:val="ListParagraph"/>
        <w:numPr>
          <w:ilvl w:val="1"/>
          <w:numId w:val="2"/>
        </w:numPr>
      </w:pPr>
      <w:r>
        <w:t>111111</w:t>
      </w:r>
    </w:p>
    <w:p w14:paraId="0E350D5E" w14:textId="1F454E0D" w:rsidR="00261BB8" w:rsidRDefault="00261BB8" w:rsidP="00261BB8">
      <w:pPr>
        <w:pStyle w:val="ListParagraph"/>
        <w:numPr>
          <w:ilvl w:val="1"/>
          <w:numId w:val="2"/>
        </w:numPr>
      </w:pPr>
      <w:r>
        <w:t>101110</w:t>
      </w:r>
    </w:p>
    <w:p w14:paraId="2B1B09B8" w14:textId="4911BCBB" w:rsidR="00261BB8" w:rsidRDefault="00261BB8" w:rsidP="00261BB8">
      <w:pPr>
        <w:pStyle w:val="ListParagraph"/>
        <w:numPr>
          <w:ilvl w:val="1"/>
          <w:numId w:val="2"/>
        </w:numPr>
      </w:pPr>
      <w:r>
        <w:t>11</w:t>
      </w:r>
      <w:r w:rsidR="003936F0">
        <w:t>000</w:t>
      </w:r>
      <w:r>
        <w:t>0</w:t>
      </w:r>
    </w:p>
    <w:p w14:paraId="456E353E" w14:textId="77777777" w:rsidR="00A861D5" w:rsidRPr="008B5491" w:rsidRDefault="00A861D5" w:rsidP="00261BB8">
      <w:pPr>
        <w:ind w:left="720"/>
        <w:rPr>
          <w:b/>
          <w:i/>
        </w:rPr>
      </w:pPr>
    </w:p>
    <w:p w14:paraId="4AC1D661" w14:textId="77777777" w:rsidR="00A46F44" w:rsidRDefault="00A46F44" w:rsidP="00A46F44"/>
    <w:p w14:paraId="37B40815" w14:textId="06714C78" w:rsidR="00277E50" w:rsidRPr="00D36BBE" w:rsidRDefault="00277E50" w:rsidP="00277E50">
      <w:pPr>
        <w:rPr>
          <w:b/>
        </w:rPr>
      </w:pPr>
      <w:r w:rsidRPr="00D36BBE">
        <w:rPr>
          <w:b/>
        </w:rPr>
        <w:t>Par</w:t>
      </w:r>
      <w:r>
        <w:rPr>
          <w:b/>
        </w:rPr>
        <w:t>t II (</w:t>
      </w:r>
      <w:r w:rsidR="00EA4334">
        <w:rPr>
          <w:b/>
        </w:rPr>
        <w:t>two</w:t>
      </w:r>
      <w:r w:rsidRPr="00D36BBE">
        <w:rPr>
          <w:b/>
        </w:rPr>
        <w:t xml:space="preserve"> p</w:t>
      </w:r>
      <w:r>
        <w:rPr>
          <w:b/>
        </w:rPr>
        <w:t>roblems</w:t>
      </w:r>
      <w:r w:rsidR="00DE53A6">
        <w:rPr>
          <w:b/>
        </w:rPr>
        <w:t>, each 10 points</w:t>
      </w:r>
      <w:r>
        <w:rPr>
          <w:b/>
        </w:rPr>
        <w:t xml:space="preserve">; total </w:t>
      </w:r>
      <w:r w:rsidR="00EE7856">
        <w:rPr>
          <w:b/>
        </w:rPr>
        <w:t>2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7060511B" w14:textId="64DDB04D" w:rsidR="00277E50" w:rsidRDefault="00277E50" w:rsidP="00277E50">
      <w:r>
        <w:t xml:space="preserve">1) </w:t>
      </w:r>
      <w:r w:rsidR="00814B4F">
        <w:t>Complete the logic table corresponding to the logic gate shown below. Convert it into a Boolean expression</w:t>
      </w:r>
      <w:r w:rsidR="000E3D2B">
        <w:t xml:space="preserve"> </w:t>
      </w:r>
      <w:r w:rsidR="000E3D2B" w:rsidRPr="000E3D2B">
        <w:rPr>
          <w:b/>
          <w:bCs/>
          <w:i/>
          <w:iCs/>
        </w:rPr>
        <w:t>(</w:t>
      </w:r>
      <w:r w:rsidR="00EE7856">
        <w:rPr>
          <w:b/>
          <w:bCs/>
          <w:i/>
          <w:iCs/>
        </w:rPr>
        <w:t>1</w:t>
      </w:r>
      <w:r w:rsidR="000E3D2B" w:rsidRPr="000E3D2B">
        <w:rPr>
          <w:b/>
          <w:bCs/>
          <w:i/>
          <w:iCs/>
        </w:rPr>
        <w:t>0 points)</w:t>
      </w:r>
    </w:p>
    <w:p w14:paraId="219D0ECE" w14:textId="214DAF82" w:rsidR="00814B4F" w:rsidRDefault="00814B4F" w:rsidP="00277E50"/>
    <w:p w14:paraId="3C52CA52" w14:textId="518FA187" w:rsidR="00814B4F" w:rsidRDefault="00814B4F" w:rsidP="00277E50">
      <w:r>
        <w:rPr>
          <w:noProof/>
        </w:rPr>
        <w:drawing>
          <wp:inline distT="0" distB="0" distL="0" distR="0" wp14:anchorId="3DC3AB6F" wp14:editId="03F4633C">
            <wp:extent cx="3689613" cy="1709159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6602" cy="173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A2BF" w14:textId="108EA04F" w:rsidR="00814B4F" w:rsidRDefault="00814B4F" w:rsidP="00277E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14B4F" w14:paraId="14286F19" w14:textId="77777777" w:rsidTr="00814B4F">
        <w:tc>
          <w:tcPr>
            <w:tcW w:w="1915" w:type="dxa"/>
          </w:tcPr>
          <w:p w14:paraId="0FB9F454" w14:textId="15796EC9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A</w:t>
            </w:r>
          </w:p>
        </w:tc>
        <w:tc>
          <w:tcPr>
            <w:tcW w:w="1915" w:type="dxa"/>
          </w:tcPr>
          <w:p w14:paraId="6BDEE440" w14:textId="6E9BBF6D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B</w:t>
            </w:r>
          </w:p>
        </w:tc>
        <w:tc>
          <w:tcPr>
            <w:tcW w:w="1915" w:type="dxa"/>
          </w:tcPr>
          <w:p w14:paraId="60E74BC2" w14:textId="680BB174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C</w:t>
            </w:r>
          </w:p>
        </w:tc>
        <w:tc>
          <w:tcPr>
            <w:tcW w:w="1915" w:type="dxa"/>
          </w:tcPr>
          <w:p w14:paraId="24522985" w14:textId="1ECEB5A0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D</w:t>
            </w:r>
          </w:p>
        </w:tc>
        <w:tc>
          <w:tcPr>
            <w:tcW w:w="1916" w:type="dxa"/>
          </w:tcPr>
          <w:p w14:paraId="7F0F9733" w14:textId="7B1A8719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O</w:t>
            </w:r>
          </w:p>
        </w:tc>
      </w:tr>
      <w:tr w:rsidR="00814B4F" w14:paraId="7823D1DD" w14:textId="77777777" w:rsidTr="00814B4F">
        <w:tc>
          <w:tcPr>
            <w:tcW w:w="1915" w:type="dxa"/>
          </w:tcPr>
          <w:p w14:paraId="6E3AD763" w14:textId="43BDD154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6265F1D7" w14:textId="6414581C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7BFBAF20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017A5FA8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4EB45B6A" w14:textId="77777777" w:rsidR="00814B4F" w:rsidRDefault="00814B4F" w:rsidP="000E3D2B">
            <w:pPr>
              <w:jc w:val="center"/>
            </w:pPr>
          </w:p>
        </w:tc>
      </w:tr>
      <w:tr w:rsidR="00814B4F" w14:paraId="34370CAB" w14:textId="77777777" w:rsidTr="00814B4F">
        <w:tc>
          <w:tcPr>
            <w:tcW w:w="1915" w:type="dxa"/>
          </w:tcPr>
          <w:p w14:paraId="11370738" w14:textId="7B8506C8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071CB39B" w14:textId="396213FA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732306FD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21D01544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46CCA732" w14:textId="77777777" w:rsidR="00814B4F" w:rsidRDefault="00814B4F" w:rsidP="000E3D2B">
            <w:pPr>
              <w:jc w:val="center"/>
            </w:pPr>
          </w:p>
        </w:tc>
      </w:tr>
      <w:tr w:rsidR="00814B4F" w14:paraId="589CF744" w14:textId="77777777" w:rsidTr="00814B4F">
        <w:tc>
          <w:tcPr>
            <w:tcW w:w="1915" w:type="dxa"/>
          </w:tcPr>
          <w:p w14:paraId="3EEDDE5A" w14:textId="02A53843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4678018E" w14:textId="176C1F09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04E07CC8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331FB01E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61B42FDC" w14:textId="77777777" w:rsidR="00814B4F" w:rsidRDefault="00814B4F" w:rsidP="000E3D2B">
            <w:pPr>
              <w:jc w:val="center"/>
            </w:pPr>
          </w:p>
        </w:tc>
      </w:tr>
      <w:tr w:rsidR="00814B4F" w14:paraId="4B584C71" w14:textId="77777777" w:rsidTr="00814B4F">
        <w:tc>
          <w:tcPr>
            <w:tcW w:w="1915" w:type="dxa"/>
          </w:tcPr>
          <w:p w14:paraId="18C6DE92" w14:textId="29EF54B2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20554BFA" w14:textId="64B1AC25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03506D7F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3F85530A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78CF7F6C" w14:textId="77777777" w:rsidR="00814B4F" w:rsidRDefault="00814B4F" w:rsidP="000E3D2B">
            <w:pPr>
              <w:jc w:val="center"/>
            </w:pPr>
          </w:p>
        </w:tc>
      </w:tr>
    </w:tbl>
    <w:p w14:paraId="4AA8A90D" w14:textId="77777777" w:rsidR="00814B4F" w:rsidRDefault="00814B4F" w:rsidP="00277E50"/>
    <w:p w14:paraId="58892F07" w14:textId="27F3D8F4" w:rsidR="00812047" w:rsidRDefault="00277E50" w:rsidP="00277E50">
      <w:r>
        <w:br w:type="page"/>
      </w:r>
      <w:r>
        <w:lastRenderedPageBreak/>
        <w:t xml:space="preserve">2) </w:t>
      </w:r>
      <w:r w:rsidR="00812047">
        <w:t>You encounter a problem on an exam with only answer choices</w:t>
      </w:r>
      <w:r w:rsidR="00261BB8">
        <w:t>:</w:t>
      </w:r>
      <w:r>
        <w:t xml:space="preserve"> </w:t>
      </w:r>
    </w:p>
    <w:p w14:paraId="691C53B6" w14:textId="6627E638" w:rsidR="00812047" w:rsidRDefault="00812047" w:rsidP="00261BB8">
      <w:pPr>
        <w:pStyle w:val="ListParagraph"/>
        <w:numPr>
          <w:ilvl w:val="0"/>
          <w:numId w:val="15"/>
        </w:numPr>
      </w:pPr>
      <w:r>
        <w:t>Option 1</w:t>
      </w:r>
    </w:p>
    <w:p w14:paraId="265EE981" w14:textId="7E5ED0E0" w:rsidR="00812047" w:rsidRDefault="00812047" w:rsidP="00261BB8">
      <w:pPr>
        <w:pStyle w:val="ListParagraph"/>
        <w:numPr>
          <w:ilvl w:val="0"/>
          <w:numId w:val="15"/>
        </w:numPr>
      </w:pPr>
      <w:r>
        <w:t>Option 1 or Option 2</w:t>
      </w:r>
    </w:p>
    <w:p w14:paraId="7FF2AB36" w14:textId="7FFB12F8" w:rsidR="00812047" w:rsidRDefault="00812047" w:rsidP="00261BB8">
      <w:pPr>
        <w:pStyle w:val="ListParagraph"/>
        <w:numPr>
          <w:ilvl w:val="0"/>
          <w:numId w:val="15"/>
        </w:numPr>
      </w:pPr>
      <w:r>
        <w:t>Option 2 or Option 3</w:t>
      </w:r>
    </w:p>
    <w:p w14:paraId="3A147ABC" w14:textId="0B1971F9" w:rsidR="00277E50" w:rsidRDefault="00812047" w:rsidP="00277E50">
      <w:r>
        <w:rPr>
          <w:bCs/>
          <w:iCs/>
        </w:rPr>
        <w:t>You do</w:t>
      </w:r>
      <w:r w:rsidR="00261BB8">
        <w:rPr>
          <w:bCs/>
          <w:iCs/>
        </w:rPr>
        <w:t xml:space="preserve"> no</w:t>
      </w:r>
      <w:r>
        <w:rPr>
          <w:bCs/>
          <w:iCs/>
        </w:rPr>
        <w:t xml:space="preserve">t know what those options are, as the question </w:t>
      </w:r>
      <w:r w:rsidR="00A861D5">
        <w:rPr>
          <w:bCs/>
          <w:iCs/>
        </w:rPr>
        <w:t xml:space="preserve">has been omitted, but you know that only one answer (a, b, or c) is possible. Can you find that answer? </w:t>
      </w:r>
      <w:r w:rsidR="00DE53A6">
        <w:rPr>
          <w:bCs/>
          <w:iCs/>
        </w:rPr>
        <w:t xml:space="preserve">Which of the 3 options was in fact correct? </w:t>
      </w:r>
      <w:r w:rsidR="00A861D5">
        <w:rPr>
          <w:bCs/>
          <w:iCs/>
        </w:rPr>
        <w:t xml:space="preserve">Explain your reasoning. </w:t>
      </w:r>
      <w:r w:rsidR="00277E50" w:rsidRPr="004D4DE3">
        <w:rPr>
          <w:b/>
          <w:i/>
        </w:rPr>
        <w:t>(</w:t>
      </w:r>
      <w:r w:rsidR="00EE7856">
        <w:rPr>
          <w:b/>
          <w:i/>
        </w:rPr>
        <w:t>1</w:t>
      </w:r>
      <w:r w:rsidR="00277E50" w:rsidRPr="004D4DE3">
        <w:rPr>
          <w:b/>
          <w:i/>
        </w:rPr>
        <w:t>0 points)</w:t>
      </w:r>
    </w:p>
    <w:p w14:paraId="26D2EF49" w14:textId="77777777" w:rsidR="00277E50" w:rsidRDefault="00277E50" w:rsidP="00277E50"/>
    <w:p w14:paraId="05327A4C" w14:textId="77777777" w:rsidR="00277E50" w:rsidRDefault="00277E50" w:rsidP="00277E50"/>
    <w:p w14:paraId="7C8A609D" w14:textId="77777777" w:rsidR="00277E50" w:rsidRDefault="00277E50" w:rsidP="00277E50"/>
    <w:p w14:paraId="63A97147" w14:textId="77777777" w:rsidR="00277E50" w:rsidRDefault="00277E50" w:rsidP="00277E50"/>
    <w:p w14:paraId="766B8F93" w14:textId="77777777" w:rsidR="00277E50" w:rsidRDefault="00277E50" w:rsidP="00277E50"/>
    <w:p w14:paraId="176FF1FE" w14:textId="77777777" w:rsidR="00277E50" w:rsidRDefault="00277E50" w:rsidP="00277E50"/>
    <w:p w14:paraId="3CA34CDA" w14:textId="77777777" w:rsidR="00277E50" w:rsidRDefault="00277E50" w:rsidP="00277E50"/>
    <w:p w14:paraId="5FC82E25" w14:textId="77777777" w:rsidR="00277E50" w:rsidRDefault="00277E50" w:rsidP="00277E50"/>
    <w:p w14:paraId="1D9F3150" w14:textId="77777777" w:rsidR="00277E50" w:rsidRDefault="00277E50" w:rsidP="00277E50"/>
    <w:p w14:paraId="7F3384CE" w14:textId="77777777" w:rsidR="00277E50" w:rsidRDefault="00277E50" w:rsidP="00277E50"/>
    <w:p w14:paraId="05FB7F8F" w14:textId="77777777" w:rsidR="00E17F7F" w:rsidRDefault="00E17F7F" w:rsidP="00277E50"/>
    <w:p w14:paraId="1C59361E" w14:textId="77777777" w:rsidR="00E17F7F" w:rsidRDefault="00E17F7F" w:rsidP="00277E50"/>
    <w:p w14:paraId="257DD3F9" w14:textId="77777777" w:rsidR="00E17F7F" w:rsidRDefault="00E17F7F" w:rsidP="00277E50"/>
    <w:p w14:paraId="6739BE56" w14:textId="77777777" w:rsidR="00E17F7F" w:rsidRDefault="00E17F7F" w:rsidP="00277E50"/>
    <w:p w14:paraId="5D1F3C0F" w14:textId="77777777" w:rsidR="00671D8E" w:rsidRDefault="00671D8E" w:rsidP="00277E50"/>
    <w:p w14:paraId="2D47E301" w14:textId="77777777" w:rsidR="00E17F7F" w:rsidRDefault="00E17F7F" w:rsidP="00277E50"/>
    <w:p w14:paraId="39DC5735" w14:textId="77777777" w:rsidR="00E17F7F" w:rsidRDefault="00E17F7F" w:rsidP="00277E50"/>
    <w:p w14:paraId="550A6EC9" w14:textId="77777777" w:rsidR="00E17F7F" w:rsidRDefault="00E17F7F" w:rsidP="00277E50"/>
    <w:p w14:paraId="4C27F2DA" w14:textId="64DDF534" w:rsidR="00EA4334" w:rsidRPr="00D36BBE" w:rsidRDefault="00EA4334" w:rsidP="00EA4334">
      <w:pPr>
        <w:rPr>
          <w:b/>
        </w:rPr>
      </w:pPr>
      <w:r w:rsidRPr="00D36BBE">
        <w:rPr>
          <w:b/>
        </w:rPr>
        <w:t>Par</w:t>
      </w:r>
      <w:r>
        <w:rPr>
          <w:b/>
        </w:rPr>
        <w:t>t I</w:t>
      </w:r>
      <w:r w:rsidR="00CC3DB9">
        <w:rPr>
          <w:b/>
        </w:rPr>
        <w:t>II</w:t>
      </w:r>
      <w:r>
        <w:rPr>
          <w:b/>
        </w:rPr>
        <w:t xml:space="preserve"> (</w:t>
      </w:r>
      <w:r w:rsidR="002453F6">
        <w:rPr>
          <w:b/>
        </w:rPr>
        <w:t>two</w:t>
      </w:r>
      <w:r w:rsidR="002453F6" w:rsidRPr="00D36BBE">
        <w:rPr>
          <w:b/>
        </w:rPr>
        <w:t xml:space="preserve"> p</w:t>
      </w:r>
      <w:r w:rsidR="002453F6">
        <w:rPr>
          <w:b/>
        </w:rPr>
        <w:t>roblems, each 10 points; total 2</w:t>
      </w:r>
      <w:r w:rsidR="002453F6" w:rsidRPr="00D36BBE">
        <w:rPr>
          <w:b/>
        </w:rPr>
        <w:t>0 points)</w:t>
      </w:r>
    </w:p>
    <w:p w14:paraId="339C6AB1" w14:textId="77777777" w:rsidR="00EA4334" w:rsidRDefault="00EA4334" w:rsidP="00EA4334"/>
    <w:p w14:paraId="12B5C572" w14:textId="64B74B23" w:rsidR="00EA4334" w:rsidRDefault="00EA4334" w:rsidP="00EA4334">
      <w:r>
        <w:t xml:space="preserve">1) Let </w:t>
      </w:r>
      <w:r w:rsidRPr="00EA4334">
        <w:rPr>
          <w:i/>
          <w:iCs/>
        </w:rPr>
        <w:t>p</w:t>
      </w:r>
      <w:r>
        <w:t xml:space="preserve"> and </w:t>
      </w:r>
      <w:r w:rsidRPr="00EA4334">
        <w:rPr>
          <w:i/>
          <w:iCs/>
        </w:rPr>
        <w:t>q</w:t>
      </w:r>
      <w:r>
        <w:t xml:space="preserve"> be two propositions. The compound proposition </w:t>
      </w:r>
      <w:r w:rsidRPr="00EA4334">
        <w:rPr>
          <w:i/>
          <w:iCs/>
        </w:rPr>
        <w:t>p</w:t>
      </w:r>
      <w:r>
        <w:t xml:space="preserve"> NAND </w:t>
      </w:r>
      <w:r w:rsidRPr="00EA4334">
        <w:rPr>
          <w:i/>
          <w:iCs/>
        </w:rPr>
        <w:t>q</w:t>
      </w:r>
      <w:r>
        <w:t xml:space="preserve"> is false when both </w:t>
      </w:r>
      <w:r w:rsidRPr="00EA4334">
        <w:rPr>
          <w:i/>
          <w:iCs/>
        </w:rPr>
        <w:t>p</w:t>
      </w:r>
      <w:r>
        <w:t xml:space="preserve"> and </w:t>
      </w:r>
      <w:r w:rsidRPr="00EA4334">
        <w:rPr>
          <w:i/>
          <w:iCs/>
        </w:rPr>
        <w:t>q</w:t>
      </w:r>
      <w:r>
        <w:t xml:space="preserve"> are true, and </w:t>
      </w:r>
      <w:r w:rsidR="00644FDA">
        <w:t>true</w:t>
      </w:r>
      <w:bookmarkStart w:id="0" w:name="_GoBack"/>
      <w:bookmarkEnd w:id="0"/>
      <w:r>
        <w:t xml:space="preserve"> otherwise. </w:t>
      </w:r>
      <w:r w:rsidR="00CC3DB9">
        <w:t xml:space="preserve">It is denoted </w:t>
      </w:r>
      <m:oMath>
        <m:r>
          <w:rPr>
            <w:rFonts w:ascii="Cambria Math" w:hAnsi="Cambria Math"/>
          </w:rPr>
          <m:t xml:space="preserve">p </m:t>
        </m:r>
        <m:r>
          <m:rPr>
            <m:sty m:val="p"/>
          </m:rPr>
          <w:rPr>
            <w:rFonts w:ascii="Cambria Math" w:hAnsi="Cambria Math"/>
          </w:rPr>
          <m:t>↑</m:t>
        </m:r>
        <m:r>
          <w:rPr>
            <w:rFonts w:ascii="Cambria Math" w:hAnsi="Cambria Math"/>
          </w:rPr>
          <m:t>q</m:t>
        </m:r>
      </m:oMath>
      <w:r w:rsidR="00CC3DB9">
        <w:t xml:space="preserve"> .</w:t>
      </w:r>
      <w:r>
        <w:t>Show that</w:t>
      </w:r>
      <w:r w:rsidR="00CC3DB9">
        <w:t xml:space="preserve"> </w:t>
      </w:r>
      <m:oMath>
        <m:r>
          <m:rPr>
            <m:sty m:val="p"/>
          </m:rPr>
          <w:rPr>
            <w:rFonts w:ascii="Cambria Math" w:hAnsi="Cambria Math"/>
          </w:rPr>
          <m:t>p↑q⇔¬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</w:rPr>
              <m:t> </m:t>
            </m:r>
            <m:r>
              <m:rPr>
                <m:sty m:val="p"/>
              </m:rPr>
              <w:rPr>
                <w:rFonts w:ascii="Cambria Math" w:hAnsi="Cambria Math"/>
              </w:rPr>
              <m:t>∧q</m:t>
            </m:r>
          </m:e>
        </m:d>
      </m:oMath>
      <w:r w:rsidR="00CC3DB9">
        <w:t xml:space="preserve"> </w:t>
      </w:r>
      <w:r w:rsidR="00CC3DB9" w:rsidRPr="00CC3DB9">
        <w:rPr>
          <w:b/>
          <w:bCs/>
          <w:i/>
          <w:iCs/>
        </w:rPr>
        <w:t>(1</w:t>
      </w:r>
      <w:r w:rsidR="00CC3DB9">
        <w:rPr>
          <w:b/>
          <w:bCs/>
          <w:i/>
          <w:iCs/>
        </w:rPr>
        <w:t>0</w:t>
      </w:r>
      <w:r w:rsidR="00CC3DB9" w:rsidRPr="00CC3DB9">
        <w:rPr>
          <w:b/>
          <w:bCs/>
          <w:i/>
          <w:iCs/>
        </w:rPr>
        <w:t xml:space="preserve"> points)</w:t>
      </w:r>
    </w:p>
    <w:p w14:paraId="7DED5477" w14:textId="77777777" w:rsidR="00277E50" w:rsidRDefault="00277E50" w:rsidP="00277E50"/>
    <w:p w14:paraId="14CE5158" w14:textId="2D348EF5" w:rsidR="00277E50" w:rsidRDefault="00277E50" w:rsidP="00277E50"/>
    <w:p w14:paraId="545D1EC0" w14:textId="13718C1C" w:rsidR="00CC3DB9" w:rsidRDefault="00CC3DB9" w:rsidP="00277E50"/>
    <w:p w14:paraId="0618D848" w14:textId="022DE7ED" w:rsidR="00CC3DB9" w:rsidRDefault="00CC3DB9" w:rsidP="00277E50"/>
    <w:p w14:paraId="36271131" w14:textId="13CB5115" w:rsidR="00CC3DB9" w:rsidRDefault="00CC3DB9" w:rsidP="00277E50"/>
    <w:p w14:paraId="79F259A8" w14:textId="616689BA" w:rsidR="00CC3DB9" w:rsidRDefault="00CC3DB9" w:rsidP="00277E50"/>
    <w:p w14:paraId="35BE7C9D" w14:textId="67BF56EB" w:rsidR="00CC3DB9" w:rsidRDefault="00CC3DB9" w:rsidP="00277E50"/>
    <w:p w14:paraId="327664F1" w14:textId="030B36CA" w:rsidR="00CC3DB9" w:rsidRDefault="00CC3DB9" w:rsidP="00277E50"/>
    <w:p w14:paraId="60419090" w14:textId="4E53D275" w:rsidR="00CC3DB9" w:rsidRDefault="00CC3DB9" w:rsidP="00277E50"/>
    <w:p w14:paraId="00BDC3CD" w14:textId="0B0D352A" w:rsidR="00CC3DB9" w:rsidRDefault="00CC3DB9" w:rsidP="00277E50"/>
    <w:p w14:paraId="14BD4DC0" w14:textId="3D5C7449" w:rsidR="00CC3DB9" w:rsidRDefault="00CC3DB9" w:rsidP="00277E50"/>
    <w:p w14:paraId="1EE5F930" w14:textId="77956E5E" w:rsidR="00CC3DB9" w:rsidRDefault="00CC3DB9" w:rsidP="00277E50"/>
    <w:p w14:paraId="3AB7F460" w14:textId="3E26D3D4" w:rsidR="00CC3DB9" w:rsidRDefault="00CC3DB9" w:rsidP="00277E50"/>
    <w:p w14:paraId="72993465" w14:textId="7A7BF25C" w:rsidR="00CC3DB9" w:rsidRDefault="00CC3DB9" w:rsidP="00277E50"/>
    <w:p w14:paraId="000DB461" w14:textId="28CD9195" w:rsidR="00CC3DB9" w:rsidRDefault="00CC3DB9" w:rsidP="00277E50"/>
    <w:p w14:paraId="7156B846" w14:textId="26E85748" w:rsidR="00CC3DB9" w:rsidRDefault="00CC3DB9" w:rsidP="00277E50"/>
    <w:p w14:paraId="7DE2B4E9" w14:textId="3BAC10CE" w:rsidR="00CC3DB9" w:rsidRDefault="00CC3DB9" w:rsidP="00CC3DB9">
      <w:r>
        <w:lastRenderedPageBreak/>
        <w:t xml:space="preserve">2) Find a compound proposition logically equivalent to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∨</m:t>
        </m:r>
        <m:r>
          <w:rPr>
            <w:rFonts w:ascii="Cambria Math" w:hAnsi="Cambria Math"/>
          </w:rPr>
          <m:t xml:space="preserve">q </m:t>
        </m:r>
      </m:oMath>
      <w:r>
        <w:t xml:space="preserve">using only the logical operator </w:t>
      </w:r>
      <m:oMath>
        <m:r>
          <m:rPr>
            <m:sty m:val="p"/>
          </m:rPr>
          <w:rPr>
            <w:rFonts w:ascii="Cambria Math" w:hAnsi="Cambria Math"/>
          </w:rPr>
          <m:t>↑</m:t>
        </m:r>
      </m:oMath>
      <w:r>
        <w:t xml:space="preserve">. </w:t>
      </w:r>
      <w:r w:rsidR="00BF0350">
        <w:t xml:space="preserve">Show your work </w:t>
      </w:r>
      <w:r w:rsidRPr="00CC3DB9">
        <w:rPr>
          <w:b/>
          <w:bCs/>
          <w:i/>
          <w:iCs/>
        </w:rPr>
        <w:t>(1</w:t>
      </w:r>
      <w:r>
        <w:rPr>
          <w:b/>
          <w:bCs/>
          <w:i/>
          <w:iCs/>
        </w:rPr>
        <w:t>0</w:t>
      </w:r>
      <w:r w:rsidRPr="00CC3DB9">
        <w:rPr>
          <w:b/>
          <w:bCs/>
          <w:i/>
          <w:iCs/>
        </w:rPr>
        <w:t xml:space="preserve"> points)</w:t>
      </w:r>
    </w:p>
    <w:p w14:paraId="20A4A17B" w14:textId="7D434C12" w:rsidR="00CC3DB9" w:rsidRDefault="00CC3DB9" w:rsidP="00277E50"/>
    <w:p w14:paraId="622B46B8" w14:textId="124FED4F" w:rsidR="00671D8E" w:rsidRDefault="00671D8E">
      <w:r>
        <w:br w:type="page"/>
      </w:r>
    </w:p>
    <w:p w14:paraId="1F4FABB8" w14:textId="1420B89A" w:rsidR="00A46F44" w:rsidRDefault="007A71C1" w:rsidP="00277E50">
      <w:r>
        <w:lastRenderedPageBreak/>
        <w:t>Appendix</w:t>
      </w:r>
      <w:r w:rsidR="00FC0C94">
        <w:t xml:space="preserve"> A</w:t>
      </w:r>
      <w:r>
        <w:t>: ASCII table</w:t>
      </w:r>
    </w:p>
    <w:p w14:paraId="62BF89A6" w14:textId="77777777" w:rsidR="007A71C1" w:rsidRDefault="007A71C1" w:rsidP="00277E50"/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77777777" w:rsidR="00F5399E" w:rsidRDefault="00F5399E" w:rsidP="00277E50"/>
    <w:sectPr w:rsidR="00F5399E" w:rsidSect="008B549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21E53" w14:textId="77777777" w:rsidR="009B14D4" w:rsidRDefault="009B14D4">
      <w:r>
        <w:separator/>
      </w:r>
    </w:p>
  </w:endnote>
  <w:endnote w:type="continuationSeparator" w:id="0">
    <w:p w14:paraId="660C79B6" w14:textId="77777777" w:rsidR="009B14D4" w:rsidRDefault="009B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4ED2A" w14:textId="77777777" w:rsidR="009B14D4" w:rsidRDefault="009B14D4">
      <w:r>
        <w:separator/>
      </w:r>
    </w:p>
  </w:footnote>
  <w:footnote w:type="continuationSeparator" w:id="0">
    <w:p w14:paraId="458F7F7A" w14:textId="77777777" w:rsidR="009B14D4" w:rsidRDefault="009B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Name:</w:t>
    </w:r>
    <w:r>
      <w:rPr>
        <w:i/>
      </w:rPr>
      <w:t>__________________________________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7"/>
  </w:num>
  <w:num w:numId="1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09"/>
    <w:rsid w:val="000954F0"/>
    <w:rsid w:val="00096A07"/>
    <w:rsid w:val="000B11D0"/>
    <w:rsid w:val="000E3D2B"/>
    <w:rsid w:val="00123CC2"/>
    <w:rsid w:val="002453F6"/>
    <w:rsid w:val="002517ED"/>
    <w:rsid w:val="00261BB8"/>
    <w:rsid w:val="00277E50"/>
    <w:rsid w:val="0037164A"/>
    <w:rsid w:val="003936F0"/>
    <w:rsid w:val="003F3C5E"/>
    <w:rsid w:val="003F4C3A"/>
    <w:rsid w:val="00455BE9"/>
    <w:rsid w:val="00547ED3"/>
    <w:rsid w:val="005D7ED1"/>
    <w:rsid w:val="0060412C"/>
    <w:rsid w:val="006263BE"/>
    <w:rsid w:val="00644FDA"/>
    <w:rsid w:val="00671D8E"/>
    <w:rsid w:val="0069248D"/>
    <w:rsid w:val="00742788"/>
    <w:rsid w:val="007A3110"/>
    <w:rsid w:val="007A71C1"/>
    <w:rsid w:val="00812047"/>
    <w:rsid w:val="00814B4F"/>
    <w:rsid w:val="008965EC"/>
    <w:rsid w:val="008977A0"/>
    <w:rsid w:val="008B5491"/>
    <w:rsid w:val="00933766"/>
    <w:rsid w:val="00961704"/>
    <w:rsid w:val="009B14D4"/>
    <w:rsid w:val="00A22209"/>
    <w:rsid w:val="00A46F44"/>
    <w:rsid w:val="00A861D5"/>
    <w:rsid w:val="00B647EC"/>
    <w:rsid w:val="00BF0350"/>
    <w:rsid w:val="00C6638C"/>
    <w:rsid w:val="00CC3DB9"/>
    <w:rsid w:val="00D73E57"/>
    <w:rsid w:val="00DA3221"/>
    <w:rsid w:val="00DC7D62"/>
    <w:rsid w:val="00DE20E7"/>
    <w:rsid w:val="00DE53A6"/>
    <w:rsid w:val="00E17F7F"/>
    <w:rsid w:val="00E4674E"/>
    <w:rsid w:val="00EA06DE"/>
    <w:rsid w:val="00EA4334"/>
    <w:rsid w:val="00ED77CA"/>
    <w:rsid w:val="00EE7856"/>
    <w:rsid w:val="00F30B6E"/>
    <w:rsid w:val="00F5399E"/>
    <w:rsid w:val="00F75CDF"/>
    <w:rsid w:val="00F868B0"/>
    <w:rsid w:val="00FC0C94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7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</cp:lastModifiedBy>
  <cp:revision>10</cp:revision>
  <cp:lastPrinted>2022-01-29T02:00:00Z</cp:lastPrinted>
  <dcterms:created xsi:type="dcterms:W3CDTF">2022-01-27T05:52:00Z</dcterms:created>
  <dcterms:modified xsi:type="dcterms:W3CDTF">2022-02-05T01:38:00Z</dcterms:modified>
</cp:coreProperties>
</file>